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1080F" w14:textId="54BF5FE8" w:rsidR="00EF51B7" w:rsidRPr="00641AF0" w:rsidRDefault="00FF3E57">
      <w:pPr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  <w:t xml:space="preserve">        </w:t>
      </w:r>
      <w:r w:rsidR="002C5313" w:rsidRPr="00641AF0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  <w:t xml:space="preserve">     </w:t>
      </w:r>
      <w:r w:rsidR="00EF51B7" w:rsidRPr="00641AF0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  <w:t xml:space="preserve">  </w:t>
      </w:r>
      <w:r w:rsidR="002C5313" w:rsidRPr="00641AF0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  <w:t>AZ-204_lab_01_</w:t>
      </w:r>
      <w:r w:rsidR="0050764A" w:rsidRPr="00641AF0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  <w:t>Assignment</w:t>
      </w:r>
      <w:r w:rsidR="002C5313" w:rsidRPr="00641AF0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  <w:t xml:space="preserve"> </w:t>
      </w:r>
    </w:p>
    <w:p w14:paraId="55453146" w14:textId="5794C260" w:rsidR="0050764A" w:rsidRDefault="00EF51B7">
      <w:pPr>
        <w:rPr>
          <w:sz w:val="44"/>
          <w:szCs w:val="44"/>
        </w:rPr>
      </w:pPr>
      <w:r w:rsidRPr="00641AF0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  <w:br/>
        <w:t xml:space="preserve">Build a web application on Azure platform as a service </w:t>
      </w:r>
      <w:proofErr w:type="gramStart"/>
      <w:r w:rsidRPr="00641AF0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  <w:t>offerings</w:t>
      </w:r>
      <w:proofErr w:type="gramEnd"/>
      <w:r w:rsidR="00641AF0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  <w:br/>
      </w:r>
      <w:r w:rsidR="006B234F">
        <w:rPr>
          <w:sz w:val="44"/>
          <w:szCs w:val="44"/>
        </w:rPr>
        <w:br/>
      </w:r>
      <w:r w:rsidR="006B234F">
        <w:rPr>
          <w:sz w:val="44"/>
          <w:szCs w:val="44"/>
        </w:rPr>
        <w:br/>
      </w:r>
      <w:r w:rsidR="002C5313">
        <w:rPr>
          <w:sz w:val="44"/>
          <w:szCs w:val="44"/>
        </w:rPr>
        <w:br/>
      </w:r>
      <w:r w:rsidR="002C5313">
        <w:br/>
      </w:r>
      <w:r w:rsidR="002C5313">
        <w:rPr>
          <w:noProof/>
        </w:rPr>
        <w:drawing>
          <wp:inline distT="0" distB="0" distL="0" distR="0" wp14:anchorId="73B2B246" wp14:editId="405EF4E7">
            <wp:extent cx="5943600" cy="2597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7E6">
        <w:br/>
      </w:r>
      <w:r w:rsidR="003947E6">
        <w:br/>
      </w:r>
      <w:r w:rsidR="003947E6">
        <w:br/>
      </w:r>
      <w:r w:rsidR="003947E6">
        <w:br/>
      </w:r>
      <w:r w:rsidR="003947E6">
        <w:br/>
      </w:r>
      <w:r w:rsidR="0050764A">
        <w:rPr>
          <w:sz w:val="44"/>
          <w:szCs w:val="44"/>
        </w:rPr>
        <w:t xml:space="preserve">                  </w:t>
      </w:r>
      <w:r w:rsidR="0050764A">
        <w:rPr>
          <w:sz w:val="44"/>
          <w:szCs w:val="44"/>
        </w:rPr>
        <w:br/>
      </w:r>
    </w:p>
    <w:p w14:paraId="02974A40" w14:textId="77777777" w:rsidR="0050764A" w:rsidRDefault="0050764A">
      <w:pPr>
        <w:rPr>
          <w:sz w:val="44"/>
          <w:szCs w:val="44"/>
        </w:rPr>
      </w:pPr>
    </w:p>
    <w:p w14:paraId="6CBCA5BD" w14:textId="3AC1EE06" w:rsidR="00C00816" w:rsidRDefault="0050764A" w:rsidP="00641AF0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2"/>
          <w:szCs w:val="32"/>
        </w:rPr>
      </w:pPr>
      <w:r>
        <w:rPr>
          <w:sz w:val="44"/>
          <w:szCs w:val="44"/>
        </w:rPr>
        <w:lastRenderedPageBreak/>
        <w:t xml:space="preserve">          </w:t>
      </w:r>
      <w:r w:rsidRPr="002C5313">
        <w:rPr>
          <w:sz w:val="44"/>
          <w:szCs w:val="44"/>
        </w:rPr>
        <w:t>AZ-204_lab_0</w:t>
      </w:r>
      <w:r>
        <w:rPr>
          <w:sz w:val="44"/>
          <w:szCs w:val="44"/>
        </w:rPr>
        <w:t>2_Assignment</w:t>
      </w:r>
      <w:r>
        <w:rPr>
          <w:sz w:val="44"/>
          <w:szCs w:val="44"/>
        </w:rPr>
        <w:br/>
      </w:r>
      <w:r w:rsidR="00641AF0">
        <w:rPr>
          <w:sz w:val="44"/>
          <w:szCs w:val="44"/>
        </w:rPr>
        <w:br/>
      </w:r>
      <w:r w:rsidR="00641AF0" w:rsidRPr="00641AF0">
        <w:rPr>
          <w:rFonts w:ascii="Segoe UI" w:hAnsi="Segoe UI" w:cs="Segoe UI"/>
          <w:color w:val="1F2328"/>
          <w:sz w:val="32"/>
          <w:szCs w:val="32"/>
        </w:rPr>
        <w:t>Implement task processing logic by using Azure Func</w:t>
      </w:r>
      <w:r w:rsidR="00C00816">
        <w:rPr>
          <w:rFonts w:ascii="Segoe UI" w:hAnsi="Segoe UI" w:cs="Segoe UI"/>
          <w:color w:val="1F2328"/>
          <w:sz w:val="32"/>
          <w:szCs w:val="32"/>
        </w:rPr>
        <w:t>tion</w:t>
      </w:r>
    </w:p>
    <w:p w14:paraId="197F5E37" w14:textId="77777777" w:rsidR="006B234F" w:rsidRDefault="006B234F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</w:p>
    <w:p w14:paraId="614F2F5B" w14:textId="3DA108DE" w:rsidR="009B6B99" w:rsidRDefault="003F51F4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  <w:r>
        <w:rPr>
          <w:sz w:val="44"/>
          <w:szCs w:val="44"/>
        </w:rPr>
        <w:br/>
      </w:r>
      <w:r w:rsidR="00CF11F8">
        <w:rPr>
          <w:noProof/>
          <w:sz w:val="44"/>
          <w:szCs w:val="44"/>
        </w:rPr>
        <w:drawing>
          <wp:inline distT="0" distB="0" distL="0" distR="0" wp14:anchorId="7DF3CA86" wp14:editId="6EABF305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04E9" w14:textId="77777777" w:rsidR="00C00816" w:rsidRDefault="00C00816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</w:p>
    <w:p w14:paraId="4EE8D26F" w14:textId="77777777" w:rsidR="00C00816" w:rsidRDefault="00C00816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</w:p>
    <w:p w14:paraId="59C8F949" w14:textId="77777777" w:rsidR="00C00816" w:rsidRDefault="00C00816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</w:p>
    <w:p w14:paraId="1FDA23EA" w14:textId="77777777" w:rsidR="00C00816" w:rsidRDefault="00C00816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</w:p>
    <w:p w14:paraId="42683F46" w14:textId="77777777" w:rsidR="00C00816" w:rsidRDefault="00C00816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</w:p>
    <w:p w14:paraId="7D45D697" w14:textId="77777777" w:rsidR="00E828FA" w:rsidRDefault="00E828FA" w:rsidP="00564C22">
      <w:pPr>
        <w:pStyle w:val="Heading1"/>
        <w:shd w:val="clear" w:color="auto" w:fill="FFFFFF"/>
        <w:spacing w:before="360" w:beforeAutospacing="0" w:after="240" w:afterAutospacing="0"/>
        <w:rPr>
          <w:sz w:val="32"/>
          <w:szCs w:val="32"/>
        </w:rPr>
      </w:pPr>
      <w:r>
        <w:rPr>
          <w:sz w:val="44"/>
          <w:szCs w:val="44"/>
        </w:rPr>
        <w:lastRenderedPageBreak/>
        <w:t xml:space="preserve">           </w:t>
      </w:r>
      <w:r w:rsidR="00C00816">
        <w:rPr>
          <w:sz w:val="44"/>
          <w:szCs w:val="44"/>
        </w:rPr>
        <w:t xml:space="preserve">      </w:t>
      </w:r>
      <w:r w:rsidR="00564C22">
        <w:rPr>
          <w:sz w:val="44"/>
          <w:szCs w:val="44"/>
        </w:rPr>
        <w:t xml:space="preserve">     </w:t>
      </w:r>
      <w:r w:rsidR="00C00816">
        <w:rPr>
          <w:sz w:val="44"/>
          <w:szCs w:val="44"/>
        </w:rPr>
        <w:t xml:space="preserve">03 </w:t>
      </w:r>
      <w:r w:rsidR="00564C22">
        <w:rPr>
          <w:sz w:val="44"/>
          <w:szCs w:val="44"/>
        </w:rPr>
        <w:t>_</w:t>
      </w:r>
      <w:r w:rsidR="00C00816">
        <w:rPr>
          <w:sz w:val="44"/>
          <w:szCs w:val="44"/>
        </w:rPr>
        <w:t xml:space="preserve">Assignment </w:t>
      </w:r>
      <w:r w:rsidR="00C00816">
        <w:rPr>
          <w:sz w:val="44"/>
          <w:szCs w:val="44"/>
        </w:rPr>
        <w:br/>
      </w:r>
      <w:r w:rsidR="00C00816">
        <w:rPr>
          <w:sz w:val="44"/>
          <w:szCs w:val="44"/>
        </w:rPr>
        <w:br/>
      </w:r>
      <w:r w:rsidR="00564C22" w:rsidRPr="00564C22">
        <w:rPr>
          <w:sz w:val="32"/>
          <w:szCs w:val="32"/>
        </w:rPr>
        <w:t>Upload and analyze a file with Azure Functions and Blob Storage</w:t>
      </w:r>
      <w:r w:rsidR="00564C22">
        <w:rPr>
          <w:sz w:val="32"/>
          <w:szCs w:val="32"/>
        </w:rPr>
        <w:br/>
      </w:r>
      <w:r w:rsidR="00564C22">
        <w:rPr>
          <w:sz w:val="32"/>
          <w:szCs w:val="32"/>
        </w:rPr>
        <w:br/>
      </w:r>
      <w:r w:rsidR="00564C22">
        <w:rPr>
          <w:sz w:val="32"/>
          <w:szCs w:val="32"/>
        </w:rPr>
        <w:br/>
      </w:r>
      <w:r w:rsidR="00564C22">
        <w:rPr>
          <w:sz w:val="32"/>
          <w:szCs w:val="32"/>
        </w:rPr>
        <w:br/>
      </w:r>
    </w:p>
    <w:p w14:paraId="6866CAAF" w14:textId="44F05D77" w:rsidR="004C0140" w:rsidRDefault="00564C22" w:rsidP="00564C22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EEC578C" wp14:editId="09E8A70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6EB4" w14:textId="77777777" w:rsidR="004C0140" w:rsidRDefault="004C0140">
      <w:pPr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</w:pPr>
      <w:r>
        <w:rPr>
          <w:sz w:val="44"/>
          <w:szCs w:val="44"/>
        </w:rPr>
        <w:br w:type="page"/>
      </w:r>
    </w:p>
    <w:p w14:paraId="584E0A5C" w14:textId="6403378C" w:rsidR="00564C22" w:rsidRDefault="004C0140" w:rsidP="00564C22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                     04_Assignment </w:t>
      </w:r>
      <w:r>
        <w:rPr>
          <w:sz w:val="44"/>
          <w:szCs w:val="44"/>
        </w:rPr>
        <w:br/>
      </w:r>
      <w:r>
        <w:rPr>
          <w:sz w:val="44"/>
          <w:szCs w:val="44"/>
        </w:rPr>
        <w:br/>
      </w:r>
      <w:r w:rsidR="00EB52EB">
        <w:rPr>
          <w:sz w:val="44"/>
          <w:szCs w:val="44"/>
        </w:rPr>
        <w:t xml:space="preserve">               Azure SQL Database</w:t>
      </w:r>
      <w:r w:rsidR="00EB52EB">
        <w:rPr>
          <w:sz w:val="44"/>
          <w:szCs w:val="44"/>
        </w:rPr>
        <w:br/>
      </w:r>
      <w:r w:rsidR="00EB52EB">
        <w:rPr>
          <w:sz w:val="44"/>
          <w:szCs w:val="44"/>
        </w:rPr>
        <w:br/>
      </w:r>
      <w:r w:rsidR="004D1B7E">
        <w:rPr>
          <w:noProof/>
          <w:sz w:val="44"/>
          <w:szCs w:val="44"/>
        </w:rPr>
        <w:drawing>
          <wp:inline distT="0" distB="0" distL="0" distR="0" wp14:anchorId="6A76E01B" wp14:editId="1C5D22B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CB0C" w14:textId="2A8B1D87" w:rsidR="004C0140" w:rsidRPr="00564C22" w:rsidRDefault="004D1B7E" w:rsidP="00564C22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63915D7" wp14:editId="592A7228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1FC1" w14:textId="77777777" w:rsidR="007F79F3" w:rsidRDefault="00E6183C" w:rsidP="000A0893">
      <w:r>
        <w:lastRenderedPageBreak/>
        <w:t xml:space="preserve">      </w:t>
      </w:r>
      <w:r>
        <w:rPr>
          <w:b/>
          <w:bCs/>
          <w:sz w:val="36"/>
          <w:szCs w:val="36"/>
        </w:rPr>
        <w:t xml:space="preserve">      </w:t>
      </w:r>
      <w:r>
        <w:t xml:space="preserve">    </w:t>
      </w:r>
    </w:p>
    <w:p w14:paraId="4904103B" w14:textId="16842517" w:rsidR="00E6183C" w:rsidRPr="007F79F3" w:rsidRDefault="00634595" w:rsidP="000A0893">
      <w:r>
        <w:rPr>
          <w:b/>
          <w:bCs/>
          <w:sz w:val="44"/>
          <w:szCs w:val="44"/>
        </w:rPr>
        <w:t xml:space="preserve">Lab 06: </w:t>
      </w:r>
      <w:r w:rsidR="00D62345" w:rsidRPr="00D62345">
        <w:rPr>
          <w:b/>
          <w:bCs/>
          <w:sz w:val="44"/>
          <w:szCs w:val="44"/>
        </w:rPr>
        <w:t>Authenticate by using OpenID Connect,</w:t>
      </w:r>
      <w:r w:rsidR="007F79F3">
        <w:rPr>
          <w:b/>
          <w:bCs/>
          <w:sz w:val="44"/>
          <w:szCs w:val="44"/>
        </w:rPr>
        <w:t xml:space="preserve"> </w:t>
      </w:r>
      <w:r w:rsidR="00D62345" w:rsidRPr="00D62345">
        <w:rPr>
          <w:b/>
          <w:bCs/>
          <w:sz w:val="44"/>
          <w:szCs w:val="44"/>
        </w:rPr>
        <w:t>MSAL, and .NET SDKs</w:t>
      </w:r>
      <w:r w:rsidR="007F79F3">
        <w:rPr>
          <w:b/>
          <w:bCs/>
          <w:sz w:val="44"/>
          <w:szCs w:val="44"/>
        </w:rPr>
        <w:br/>
      </w:r>
      <w:r w:rsidR="007F79F3">
        <w:rPr>
          <w:b/>
          <w:bCs/>
          <w:sz w:val="44"/>
          <w:szCs w:val="44"/>
        </w:rPr>
        <w:br/>
      </w:r>
    </w:p>
    <w:p w14:paraId="0047CB2B" w14:textId="77777777" w:rsidR="007F79F3" w:rsidRDefault="007F79F3" w:rsidP="000A0893">
      <w:pPr>
        <w:rPr>
          <w:b/>
          <w:bCs/>
          <w:sz w:val="44"/>
          <w:szCs w:val="44"/>
        </w:rPr>
      </w:pPr>
    </w:p>
    <w:p w14:paraId="77923B50" w14:textId="77777777" w:rsidR="007F79F3" w:rsidRPr="00634595" w:rsidRDefault="007F79F3" w:rsidP="000A0893">
      <w:pPr>
        <w:rPr>
          <w:b/>
          <w:bCs/>
          <w:sz w:val="44"/>
          <w:szCs w:val="44"/>
        </w:rPr>
      </w:pPr>
    </w:p>
    <w:p w14:paraId="2126D8A9" w14:textId="48B0524B" w:rsidR="007F79F3" w:rsidRDefault="007F79F3">
      <w:r>
        <w:rPr>
          <w:b/>
          <w:bCs/>
          <w:noProof/>
          <w:sz w:val="44"/>
          <w:szCs w:val="44"/>
        </w:rPr>
        <w:drawing>
          <wp:inline distT="0" distB="0" distL="0" distR="0" wp14:anchorId="2F51E369" wp14:editId="3795CEF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83C">
        <w:br w:type="page"/>
      </w:r>
      <w:r>
        <w:rPr>
          <w:noProof/>
        </w:rPr>
        <w:lastRenderedPageBreak/>
        <w:drawing>
          <wp:inline distT="0" distB="0" distL="0" distR="0" wp14:anchorId="23435E2A" wp14:editId="2D1ACAF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B500" w14:textId="77777777" w:rsidR="007F79F3" w:rsidRDefault="007F79F3"/>
    <w:p w14:paraId="179D64B5" w14:textId="77777777" w:rsidR="007F79F3" w:rsidRDefault="007F79F3"/>
    <w:p w14:paraId="3E0CD42A" w14:textId="77777777" w:rsidR="007F79F3" w:rsidRDefault="007F79F3"/>
    <w:p w14:paraId="21F779D7" w14:textId="77777777" w:rsidR="007F79F3" w:rsidRDefault="007F79F3"/>
    <w:p w14:paraId="6CDABC23" w14:textId="2E09DF02" w:rsidR="00E6183C" w:rsidRDefault="007F79F3">
      <w:r>
        <w:rPr>
          <w:noProof/>
        </w:rPr>
        <w:drawing>
          <wp:inline distT="0" distB="0" distL="0" distR="0" wp14:anchorId="32CD16C8" wp14:editId="6C32DE34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2617" w14:textId="3BEF77FB" w:rsidR="00F6295D" w:rsidRDefault="00C07A34" w:rsidP="000A089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D14742D" wp14:editId="15A3F9A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958205" cy="1095375"/>
                <wp:effectExtent l="0" t="0" r="2349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205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FC4A1A" w14:textId="77777777" w:rsidR="00C47C1E" w:rsidRPr="00F6295D" w:rsidRDefault="00C47C1E" w:rsidP="00C47C1E">
                            <w:pPr>
                              <w:pStyle w:val="Heading1"/>
                              <w:shd w:val="clear" w:color="auto" w:fill="FFFFFF"/>
                              <w:spacing w:before="360" w:beforeAutospacing="0" w:after="240" w:afterAutospacing="0"/>
                              <w:rPr>
                                <w:rFonts w:ascii="Segoe UI" w:hAnsi="Segoe UI" w:cs="Segoe UI"/>
                                <w:color w:val="1F2328"/>
                                <w:sz w:val="36"/>
                                <w:szCs w:val="36"/>
                              </w:rPr>
                            </w:pPr>
                            <w:r w:rsidRPr="00F6295D">
                              <w:rPr>
                                <w:rFonts w:ascii="Segoe UI" w:hAnsi="Segoe UI" w:cs="Segoe UI"/>
                                <w:color w:val="1F2328"/>
                                <w:sz w:val="36"/>
                                <w:szCs w:val="36"/>
                              </w:rPr>
                              <w:t>Lab 07: Access resource secrets more securely across services</w:t>
                            </w:r>
                          </w:p>
                          <w:p w14:paraId="2CDFB570" w14:textId="517A4EE7" w:rsidR="00C07A34" w:rsidRDefault="00C07A3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14742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469.15pt;height:86.2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">
                <v:textbox>
                  <w:txbxContent>
                    <w:p w14:paraId="4FFC4A1A" w14:textId="77777777" w:rsidR="00C47C1E" w:rsidRPr="00F6295D" w:rsidRDefault="00C47C1E" w:rsidP="00C47C1E">
                      <w:pPr>
                        <w:pStyle w:val="Heading1"/>
                        <w:shd w:val="clear" w:color="auto" w:fill="FFFFFF"/>
                        <w:spacing w:before="360" w:beforeAutospacing="0" w:after="240" w:afterAutospacing="0"/>
                        <w:rPr>
                          <w:rFonts w:ascii="Segoe UI" w:hAnsi="Segoe UI" w:cs="Segoe UI"/>
                          <w:color w:val="1F2328"/>
                          <w:sz w:val="36"/>
                          <w:szCs w:val="36"/>
                        </w:rPr>
                      </w:pPr>
                      <w:r w:rsidRPr="00F6295D">
                        <w:rPr>
                          <w:rFonts w:ascii="Segoe UI" w:hAnsi="Segoe UI" w:cs="Segoe UI"/>
                          <w:color w:val="1F2328"/>
                          <w:sz w:val="36"/>
                          <w:szCs w:val="36"/>
                        </w:rPr>
                        <w:t>Lab 07: Access resource secrets more securely across services</w:t>
                      </w:r>
                    </w:p>
                    <w:p w14:paraId="2CDFB570" w14:textId="517A4EE7" w:rsidR="00C07A34" w:rsidRDefault="00C07A34"/>
                  </w:txbxContent>
                </v:textbox>
                <w10:wrap type="square" anchorx="margin"/>
              </v:shape>
            </w:pict>
          </mc:Fallback>
        </mc:AlternateContent>
      </w:r>
      <w:r w:rsidR="000A0893">
        <w:rPr>
          <w:noProof/>
        </w:rPr>
        <w:drawing>
          <wp:inline distT="0" distB="0" distL="0" distR="0" wp14:anchorId="32F40F61" wp14:editId="57FEC0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ABB5" w14:textId="34DEB2D7" w:rsidR="000A0893" w:rsidRPr="001F38A4" w:rsidRDefault="000A0893" w:rsidP="000A0893">
      <w:r>
        <w:br/>
      </w:r>
      <w:r>
        <w:rPr>
          <w:noProof/>
        </w:rPr>
        <w:drawing>
          <wp:inline distT="0" distB="0" distL="0" distR="0" wp14:anchorId="633733AA" wp14:editId="57C5EDA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F3A1067" wp14:editId="5194343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745A548" w14:textId="77777777" w:rsidR="00E828FA" w:rsidRDefault="00E828FA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</w:p>
    <w:p w14:paraId="3D115E6A" w14:textId="6316838B" w:rsidR="00A43B15" w:rsidRDefault="00F6295D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  <w:r>
        <w:rPr>
          <w:noProof/>
        </w:rPr>
        <w:drawing>
          <wp:inline distT="0" distB="0" distL="0" distR="0" wp14:anchorId="35C3C6C9" wp14:editId="50B28F4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4482" w14:textId="77777777" w:rsidR="00A43B15" w:rsidRDefault="00A43B15">
      <w:pPr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</w:pPr>
      <w:r>
        <w:rPr>
          <w:sz w:val="44"/>
          <w:szCs w:val="44"/>
        </w:rPr>
        <w:br w:type="page"/>
      </w:r>
    </w:p>
    <w:p w14:paraId="420208C0" w14:textId="059BF692" w:rsidR="00737A72" w:rsidRDefault="008C657C" w:rsidP="00641AF0">
      <w:pPr>
        <w:pStyle w:val="Heading1"/>
        <w:shd w:val="clear" w:color="auto" w:fill="FFFFFF"/>
        <w:spacing w:before="360" w:beforeAutospacing="0" w:after="240" w:afterAutospacing="0"/>
        <w:rPr>
          <w:sz w:val="44"/>
          <w:szCs w:val="44"/>
        </w:rPr>
      </w:pPr>
      <w:r>
        <w:rPr>
          <w:rFonts w:ascii="Segoe UI" w:hAnsi="Segoe UI" w:cs="Segoe UI"/>
          <w:color w:val="1F2328"/>
        </w:rPr>
        <w:lastRenderedPageBreak/>
        <w:t>Lab 08: Create a multi-tier solution by using Azure services</w:t>
      </w:r>
      <w:r>
        <w:rPr>
          <w:rFonts w:ascii="Segoe UI" w:hAnsi="Segoe UI" w:cs="Segoe UI"/>
          <w:color w:val="1F2328"/>
        </w:rPr>
        <w:br/>
      </w:r>
      <w:r>
        <w:rPr>
          <w:sz w:val="44"/>
          <w:szCs w:val="44"/>
        </w:rPr>
        <w:br/>
      </w:r>
      <w:r w:rsidR="00A43B15">
        <w:rPr>
          <w:noProof/>
        </w:rPr>
        <w:drawing>
          <wp:inline distT="0" distB="0" distL="0" distR="0" wp14:anchorId="612C4C99" wp14:editId="5DF9ACD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br/>
      </w:r>
      <w:r>
        <w:rPr>
          <w:sz w:val="44"/>
          <w:szCs w:val="44"/>
        </w:rPr>
        <w:br/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A487323" wp14:editId="471F791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3164" w14:textId="4D04532E" w:rsidR="00737A72" w:rsidRDefault="00737A72">
      <w:pPr>
        <w:rPr>
          <w:sz w:val="44"/>
          <w:szCs w:val="44"/>
        </w:rPr>
      </w:pPr>
      <w:r>
        <w:rPr>
          <w:sz w:val="44"/>
          <w:szCs w:val="44"/>
        </w:rPr>
        <w:lastRenderedPageBreak/>
        <w:br/>
      </w:r>
      <w:r>
        <w:rPr>
          <w:noProof/>
          <w:sz w:val="44"/>
          <w:szCs w:val="44"/>
        </w:rPr>
        <w:drawing>
          <wp:inline distT="0" distB="0" distL="0" distR="0" wp14:anchorId="707ECDEA" wp14:editId="1FAB13AC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6FE5" w14:textId="77777777" w:rsidR="00737A72" w:rsidRDefault="00737A72">
      <w:pPr>
        <w:rPr>
          <w:sz w:val="44"/>
          <w:szCs w:val="44"/>
        </w:rPr>
      </w:pPr>
    </w:p>
    <w:p w14:paraId="6917B193" w14:textId="77777777" w:rsidR="00737A72" w:rsidRDefault="00737A72">
      <w:pPr>
        <w:rPr>
          <w:sz w:val="44"/>
          <w:szCs w:val="44"/>
        </w:rPr>
      </w:pPr>
    </w:p>
    <w:p w14:paraId="4B4EEFF8" w14:textId="4D7A54E5" w:rsidR="00737A72" w:rsidRDefault="00737A72">
      <w:pPr>
        <w:rPr>
          <w:rFonts w:ascii="Times New Roman" w:eastAsia="Times New Roman" w:hAnsi="Times New Roman" w:cs="Times New Roman"/>
          <w:b/>
          <w:bCs/>
          <w:kern w:val="36"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22BD6D9" wp14:editId="317DD0D9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br w:type="page"/>
      </w:r>
    </w:p>
    <w:p w14:paraId="00CB7AD1" w14:textId="71ECAD16" w:rsidR="00AD6AF2" w:rsidRDefault="006B30E6" w:rsidP="00641AF0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         </w:t>
      </w:r>
      <w:r w:rsidR="00934B00">
        <w:rPr>
          <w:rFonts w:ascii="Segoe UI" w:hAnsi="Segoe UI" w:cs="Segoe UI"/>
          <w:color w:val="1F2328"/>
        </w:rPr>
        <w:t xml:space="preserve">        Azure </w:t>
      </w:r>
      <w:proofErr w:type="spellStart"/>
      <w:r>
        <w:rPr>
          <w:rFonts w:ascii="Segoe UI" w:hAnsi="Segoe UI" w:cs="Segoe UI"/>
          <w:color w:val="1F2328"/>
        </w:rPr>
        <w:t>Kubernates</w:t>
      </w:r>
      <w:proofErr w:type="spellEnd"/>
      <w:r w:rsidR="00AD6AF2">
        <w:rPr>
          <w:rFonts w:ascii="Segoe UI" w:hAnsi="Segoe UI" w:cs="Segoe UI"/>
          <w:color w:val="1F2328"/>
        </w:rPr>
        <w:br/>
      </w:r>
      <w:r w:rsidR="00AD6AF2">
        <w:rPr>
          <w:rFonts w:ascii="Segoe UI" w:hAnsi="Segoe UI" w:cs="Segoe UI"/>
          <w:color w:val="1F2328"/>
        </w:rPr>
        <w:br/>
      </w:r>
      <w:r w:rsidR="00AD6AF2">
        <w:rPr>
          <w:rFonts w:ascii="Segoe UI" w:hAnsi="Segoe UI" w:cs="Segoe UI"/>
          <w:noProof/>
          <w:color w:val="1F2328"/>
        </w:rPr>
        <w:drawing>
          <wp:inline distT="0" distB="0" distL="0" distR="0" wp14:anchorId="43F87F80" wp14:editId="526F2D9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5DA">
        <w:rPr>
          <w:rFonts w:ascii="Segoe UI" w:hAnsi="Segoe UI" w:cs="Segoe UI"/>
          <w:color w:val="1F2328"/>
        </w:rPr>
        <w:br/>
      </w:r>
    </w:p>
    <w:p w14:paraId="61F4B8DB" w14:textId="3336ADF7" w:rsidR="006E75DA" w:rsidRDefault="006E75DA" w:rsidP="00641AF0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59E7D3E" wp14:editId="770E2DE0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DC7A" w14:textId="77777777" w:rsidR="006E75DA" w:rsidRDefault="006E75DA" w:rsidP="00641AF0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</w:p>
    <w:p w14:paraId="53BCA4E3" w14:textId="2F7AEC9A" w:rsidR="006E75DA" w:rsidRDefault="006E75DA">
      <w:pPr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</w:pPr>
      <w:r>
        <w:rPr>
          <w:rFonts w:ascii="Segoe UI" w:eastAsia="Times New Roman" w:hAnsi="Segoe UI" w:cs="Segoe UI"/>
          <w:b/>
          <w:bCs/>
          <w:noProof/>
          <w:color w:val="1F2328"/>
          <w:kern w:val="36"/>
          <w:sz w:val="48"/>
          <w:szCs w:val="48"/>
        </w:rPr>
        <w:drawing>
          <wp:inline distT="0" distB="0" distL="0" distR="0" wp14:anchorId="19D38ED0" wp14:editId="02E2EDF6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1C12" w14:textId="4BE4C557" w:rsidR="006E75DA" w:rsidRDefault="006E75DA" w:rsidP="00641AF0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br/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5050066" wp14:editId="76534DCF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70C6" w14:textId="4E9C0DF1" w:rsidR="006E75DA" w:rsidRDefault="006E75DA">
      <w:pPr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</w:pPr>
    </w:p>
    <w:p w14:paraId="4227DC39" w14:textId="77777777" w:rsidR="006E75DA" w:rsidRDefault="006E75DA">
      <w:pPr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</w:pPr>
    </w:p>
    <w:p w14:paraId="5E465982" w14:textId="77777777" w:rsidR="00AD6AF2" w:rsidRDefault="00AD6AF2" w:rsidP="00641AF0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</w:p>
    <w:p w14:paraId="3F6D7679" w14:textId="4B88AE5F" w:rsidR="003447E0" w:rsidRDefault="006E75DA" w:rsidP="00641AF0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b w:val="0"/>
          <w:bCs w:val="0"/>
          <w:noProof/>
          <w:color w:val="1F2328"/>
        </w:rPr>
        <w:drawing>
          <wp:inline distT="0" distB="0" distL="0" distR="0" wp14:anchorId="4C706CAC" wp14:editId="454611D9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4D8C" w14:textId="77777777" w:rsidR="003447E0" w:rsidRDefault="003447E0">
      <w:pPr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</w:pPr>
      <w:r>
        <w:rPr>
          <w:rFonts w:ascii="Segoe UI" w:hAnsi="Segoe UI" w:cs="Segoe UI"/>
          <w:color w:val="1F2328"/>
        </w:rPr>
        <w:br w:type="page"/>
      </w:r>
    </w:p>
    <w:p w14:paraId="153B2C45" w14:textId="77777777" w:rsidR="00095E3A" w:rsidRDefault="00095E3A" w:rsidP="00095E3A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Lab 10: Asynchronously process messages by using Azure Service Bus Queues</w:t>
      </w:r>
    </w:p>
    <w:p w14:paraId="5BFE72D8" w14:textId="64E52A66" w:rsidR="003A21DD" w:rsidRDefault="003A21DD" w:rsidP="00641AF0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093C19B" wp14:editId="4EC0F22C">
            <wp:extent cx="5943600" cy="3343275"/>
            <wp:effectExtent l="0" t="0" r="0" b="9525"/>
            <wp:docPr id="22" name="Picture 2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shot of a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br/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4DD3083" wp14:editId="736E6FDD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1FE4" w14:textId="77777777" w:rsidR="00C314E0" w:rsidRDefault="00C314E0">
      <w:pPr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</w:pPr>
    </w:p>
    <w:p w14:paraId="176B2001" w14:textId="6CDB2786" w:rsidR="00F14951" w:rsidRDefault="00F14951">
      <w:pPr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</w:pPr>
      <w:r>
        <w:rPr>
          <w:rFonts w:ascii="Segoe UI" w:eastAsia="Times New Roman" w:hAnsi="Segoe UI" w:cs="Segoe UI"/>
          <w:b/>
          <w:bCs/>
          <w:noProof/>
          <w:color w:val="1F2328"/>
          <w:kern w:val="36"/>
          <w:sz w:val="48"/>
          <w:szCs w:val="48"/>
        </w:rPr>
        <w:drawing>
          <wp:inline distT="0" distB="0" distL="0" distR="0" wp14:anchorId="56E18FCA" wp14:editId="7D1A11EC">
            <wp:extent cx="5943600" cy="3343275"/>
            <wp:effectExtent l="0" t="0" r="0" b="9525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6042" w14:textId="77777777" w:rsidR="00F14951" w:rsidRDefault="00F14951">
      <w:pPr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</w:pPr>
    </w:p>
    <w:p w14:paraId="5CEC00BD" w14:textId="6FBB446E" w:rsidR="006E75DA" w:rsidRPr="00C314E0" w:rsidRDefault="00F14951" w:rsidP="00C314E0">
      <w:pPr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</w:pPr>
      <w:r>
        <w:rPr>
          <w:rFonts w:ascii="Segoe UI" w:eastAsia="Times New Roman" w:hAnsi="Segoe UI" w:cs="Segoe UI"/>
          <w:b/>
          <w:bCs/>
          <w:noProof/>
          <w:color w:val="1F2328"/>
          <w:kern w:val="36"/>
          <w:sz w:val="48"/>
          <w:szCs w:val="48"/>
        </w:rPr>
        <w:drawing>
          <wp:inline distT="0" distB="0" distL="0" distR="0" wp14:anchorId="14CA8EE2" wp14:editId="611A19B6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5DA" w:rsidRPr="00C314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9E09B" w14:textId="77777777" w:rsidR="00867A77" w:rsidRDefault="00867A77" w:rsidP="00285F52">
      <w:pPr>
        <w:spacing w:after="0" w:line="240" w:lineRule="auto"/>
      </w:pPr>
      <w:r>
        <w:separator/>
      </w:r>
    </w:p>
  </w:endnote>
  <w:endnote w:type="continuationSeparator" w:id="0">
    <w:p w14:paraId="23991B86" w14:textId="77777777" w:rsidR="00867A77" w:rsidRDefault="00867A77" w:rsidP="00285F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46647" w14:textId="77777777" w:rsidR="00867A77" w:rsidRDefault="00867A77" w:rsidP="00285F52">
      <w:pPr>
        <w:spacing w:after="0" w:line="240" w:lineRule="auto"/>
      </w:pPr>
      <w:r>
        <w:separator/>
      </w:r>
    </w:p>
  </w:footnote>
  <w:footnote w:type="continuationSeparator" w:id="0">
    <w:p w14:paraId="7B490673" w14:textId="77777777" w:rsidR="00867A77" w:rsidRDefault="00867A77" w:rsidP="00285F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313"/>
    <w:rsid w:val="00095E3A"/>
    <w:rsid w:val="000A00C9"/>
    <w:rsid w:val="000A0893"/>
    <w:rsid w:val="002049B8"/>
    <w:rsid w:val="00285F52"/>
    <w:rsid w:val="002C5313"/>
    <w:rsid w:val="003447E0"/>
    <w:rsid w:val="003947E6"/>
    <w:rsid w:val="003A21DD"/>
    <w:rsid w:val="003D6F9C"/>
    <w:rsid w:val="003F51F4"/>
    <w:rsid w:val="00433641"/>
    <w:rsid w:val="004C0140"/>
    <w:rsid w:val="004D0FF8"/>
    <w:rsid w:val="004D1B7E"/>
    <w:rsid w:val="0050764A"/>
    <w:rsid w:val="00564C22"/>
    <w:rsid w:val="00634595"/>
    <w:rsid w:val="00641AF0"/>
    <w:rsid w:val="006B234F"/>
    <w:rsid w:val="006B30E6"/>
    <w:rsid w:val="006E75DA"/>
    <w:rsid w:val="00737A72"/>
    <w:rsid w:val="007F79F3"/>
    <w:rsid w:val="00867A77"/>
    <w:rsid w:val="008C657C"/>
    <w:rsid w:val="00934B00"/>
    <w:rsid w:val="009B6B99"/>
    <w:rsid w:val="00A43B15"/>
    <w:rsid w:val="00AC0933"/>
    <w:rsid w:val="00AD6AF2"/>
    <w:rsid w:val="00B208FB"/>
    <w:rsid w:val="00C00816"/>
    <w:rsid w:val="00C07A34"/>
    <w:rsid w:val="00C314E0"/>
    <w:rsid w:val="00C47C1E"/>
    <w:rsid w:val="00C91563"/>
    <w:rsid w:val="00CF11F8"/>
    <w:rsid w:val="00D62345"/>
    <w:rsid w:val="00D96231"/>
    <w:rsid w:val="00E316C6"/>
    <w:rsid w:val="00E6183C"/>
    <w:rsid w:val="00E828FA"/>
    <w:rsid w:val="00EB52EB"/>
    <w:rsid w:val="00EF51B7"/>
    <w:rsid w:val="00F14951"/>
    <w:rsid w:val="00F6295D"/>
    <w:rsid w:val="00F77600"/>
    <w:rsid w:val="00FF3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A4F5C2"/>
  <w15:chartTrackingRefBased/>
  <w15:docId w15:val="{6A5E60FD-A3A7-4726-B066-61D7F555E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41AF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1AF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285F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5F52"/>
  </w:style>
  <w:style w:type="paragraph" w:styleId="Footer">
    <w:name w:val="footer"/>
    <w:basedOn w:val="Normal"/>
    <w:link w:val="FooterChar"/>
    <w:uiPriority w:val="99"/>
    <w:unhideWhenUsed/>
    <w:rsid w:val="00285F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5F52"/>
  </w:style>
  <w:style w:type="character" w:styleId="CommentReference">
    <w:name w:val="annotation reference"/>
    <w:basedOn w:val="DefaultParagraphFont"/>
    <w:uiPriority w:val="99"/>
    <w:semiHidden/>
    <w:unhideWhenUsed/>
    <w:rsid w:val="00C07A3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7A3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7A3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A3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A3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9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33628-E69B-40E5-8A38-6CCC9422C841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7231</TotalTime>
  <Pages>15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Alwin Victor, P [INDEC 4.0 ]</dc:creator>
  <cp:keywords/>
  <dc:description/>
  <cp:lastModifiedBy>Alwin Victor, P [INDEC 4.0 ]</cp:lastModifiedBy>
  <cp:revision>43</cp:revision>
  <dcterms:created xsi:type="dcterms:W3CDTF">2023-12-29T16:07:00Z</dcterms:created>
  <dcterms:modified xsi:type="dcterms:W3CDTF">2024-02-06T04:13:00Z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2023-12-29T16:07:25Z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14c6e4fc-8c8b-42bf-83a7-18e7536047b5</vt:lpwstr>
  </property>
  <property fmtid="{D5CDD505-2E9C-101B-9397-08002B2CF9AE}" pid="8" name="MSIP_Label_ced06422-c515-4a4e-a1f2-e6a0c0200eae_ContentBits">
    <vt:lpwstr>0</vt:lpwstr>
  </property>
</Properties>
</file>